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3C" w:rsidRPr="00BB153C" w:rsidRDefault="00654DE5" w:rsidP="00BB153C">
      <w:pPr>
        <w:shd w:val="clear" w:color="auto" w:fill="FFFFFF"/>
        <w:spacing w:after="0" w:line="240" w:lineRule="auto"/>
        <w:ind w:left="4320" w:firstLine="720"/>
        <w:rPr>
          <w:rFonts w:ascii="Arial" w:hAnsi="Arial" w:cs="Arial"/>
        </w:rPr>
      </w:pPr>
      <w:r>
        <w:rPr>
          <w:rFonts w:ascii="Arial" w:hAnsi="Arial" w:cs="Arial"/>
        </w:rPr>
        <w:t>Členským klubom SLA 3D</w:t>
      </w:r>
    </w:p>
    <w:p w:rsidR="00654DE5" w:rsidRPr="003021BF" w:rsidRDefault="008E5DAD" w:rsidP="00654DE5">
      <w:pPr>
        <w:pStyle w:val="Normlnywebov"/>
        <w:rPr>
          <w:rStyle w:val="Hypertextovprepojenie"/>
          <w:sz w:val="20"/>
          <w:szCs w:val="20"/>
        </w:rPr>
      </w:pPr>
      <w:r>
        <w:rPr>
          <w:rStyle w:val="Siln"/>
          <w:rFonts w:ascii="Arial" w:hAnsi="Arial" w:cs="Arial"/>
          <w:color w:val="222222"/>
          <w:sz w:val="22"/>
          <w:szCs w:val="22"/>
        </w:rPr>
        <w:br/>
      </w:r>
      <w:r w:rsidR="00654DE5" w:rsidRPr="003021BF">
        <w:rPr>
          <w:sz w:val="20"/>
          <w:szCs w:val="20"/>
        </w:rPr>
        <w:fldChar w:fldCharType="begin"/>
      </w:r>
      <w:r w:rsidR="00654DE5" w:rsidRPr="003021BF">
        <w:rPr>
          <w:sz w:val="20"/>
          <w:szCs w:val="20"/>
        </w:rPr>
        <w:instrText xml:space="preserve"> HYPERLINK "http://archery3d.sk/storage/app/media/spravy/sla3d-slovensky-pohar-2017.pdf" \l "page=1" \o "Strana 1" </w:instrText>
      </w:r>
      <w:r w:rsidR="00654DE5" w:rsidRPr="003021BF">
        <w:rPr>
          <w:sz w:val="20"/>
          <w:szCs w:val="20"/>
        </w:rPr>
        <w:fldChar w:fldCharType="separate"/>
      </w:r>
    </w:p>
    <w:p w:rsidR="00654DE5" w:rsidRPr="005C5E6B" w:rsidRDefault="00654DE5" w:rsidP="00654DE5">
      <w:pPr>
        <w:jc w:val="center"/>
        <w:rPr>
          <w:rFonts w:ascii="Arial" w:hAnsi="Arial" w:cs="Arial"/>
          <w:b/>
          <w:sz w:val="20"/>
          <w:szCs w:val="20"/>
        </w:rPr>
      </w:pPr>
      <w:r w:rsidRPr="003021BF">
        <w:rPr>
          <w:sz w:val="20"/>
          <w:szCs w:val="20"/>
        </w:rPr>
        <w:fldChar w:fldCharType="end"/>
      </w:r>
      <w:r w:rsidRPr="005C5E6B">
        <w:rPr>
          <w:rFonts w:ascii="Arial" w:hAnsi="Arial" w:cs="Arial"/>
          <w:b/>
          <w:sz w:val="20"/>
          <w:szCs w:val="20"/>
        </w:rPr>
        <w:t>SLA 3D VYHLASUJE VÝBEROVÉ KONANIE NA USPORIADATEĽOV</w:t>
      </w:r>
    </w:p>
    <w:p w:rsidR="00654DE5" w:rsidRDefault="00654DE5" w:rsidP="00654DE5">
      <w:pPr>
        <w:jc w:val="center"/>
        <w:rPr>
          <w:rFonts w:ascii="Arial" w:hAnsi="Arial" w:cs="Arial"/>
          <w:b/>
          <w:sz w:val="20"/>
          <w:szCs w:val="20"/>
        </w:rPr>
      </w:pPr>
      <w:r w:rsidRPr="005C5E6B">
        <w:rPr>
          <w:rFonts w:ascii="Arial" w:hAnsi="Arial" w:cs="Arial"/>
          <w:b/>
          <w:sz w:val="20"/>
          <w:szCs w:val="20"/>
        </w:rPr>
        <w:t>SLOVENSKÉHO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C5E6B">
        <w:rPr>
          <w:rFonts w:ascii="Arial" w:hAnsi="Arial" w:cs="Arial"/>
          <w:b/>
          <w:sz w:val="20"/>
          <w:szCs w:val="20"/>
        </w:rPr>
        <w:t xml:space="preserve">POHÁRA </w:t>
      </w:r>
      <w:r>
        <w:rPr>
          <w:rFonts w:ascii="Arial" w:hAnsi="Arial" w:cs="Arial"/>
          <w:b/>
          <w:sz w:val="20"/>
          <w:szCs w:val="20"/>
        </w:rPr>
        <w:t xml:space="preserve">SLA 3D </w:t>
      </w:r>
      <w:r w:rsidRPr="005C5E6B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21 </w:t>
      </w:r>
    </w:p>
    <w:p w:rsidR="00654DE5" w:rsidRDefault="00654DE5" w:rsidP="00654DE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 </w:t>
      </w:r>
    </w:p>
    <w:p w:rsidR="00654DE5" w:rsidRDefault="00654DE5" w:rsidP="00654DE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MAJSTROVSTIEV SLOVENSKA SLA 3D 2021</w:t>
      </w:r>
    </w:p>
    <w:p w:rsidR="00654DE5" w:rsidRDefault="00654DE5" w:rsidP="00654DE5">
      <w:pPr>
        <w:rPr>
          <w:rFonts w:ascii="Arial" w:hAnsi="Arial" w:cs="Arial"/>
          <w:sz w:val="20"/>
          <w:szCs w:val="20"/>
        </w:rPr>
      </w:pPr>
    </w:p>
    <w:p w:rsidR="00654DE5" w:rsidRDefault="005729CF" w:rsidP="005729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Slovenská lukostrelecká asociácia 3D má záujem spoluorganizovať so svojimi členskými klubmi nasledovné podujatia: Slovenský pohár SLA 3D 2021 (predbežne 8 kôl, 1 kolo mesačne od marca do októbra) a Majstrovstvá Slovenska SLA 3D 2021. Preto týmto vyzýva svoje členské kluby, ktoré majú ambíciu zorganizovať niektoré z uvedených podujatí, aby prejavili svoj záujem prostredníctvom priloženej vyplnenej žiadosti. </w:t>
      </w:r>
    </w:p>
    <w:p w:rsidR="00654DE5" w:rsidRPr="003021BF" w:rsidRDefault="00654DE5" w:rsidP="00654D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predsedníctva </w:t>
      </w:r>
      <w:r w:rsidRPr="003021BF">
        <w:rPr>
          <w:rFonts w:ascii="Arial" w:hAnsi="Arial" w:cs="Arial"/>
          <w:sz w:val="20"/>
          <w:szCs w:val="20"/>
        </w:rPr>
        <w:t xml:space="preserve">následne </w:t>
      </w:r>
      <w:r>
        <w:rPr>
          <w:rFonts w:ascii="Arial" w:hAnsi="Arial" w:cs="Arial"/>
          <w:sz w:val="20"/>
          <w:szCs w:val="20"/>
        </w:rPr>
        <w:t xml:space="preserve">Výročná členská schôdza </w:t>
      </w:r>
      <w:r w:rsidRPr="003021BF">
        <w:rPr>
          <w:rFonts w:ascii="Arial" w:hAnsi="Arial" w:cs="Arial"/>
          <w:sz w:val="20"/>
          <w:szCs w:val="20"/>
        </w:rPr>
        <w:t>zo všetkých uchádzačov vyberie kluby ktoré poverí</w:t>
      </w:r>
      <w:r>
        <w:rPr>
          <w:rFonts w:ascii="Arial" w:hAnsi="Arial" w:cs="Arial"/>
          <w:sz w:val="20"/>
          <w:szCs w:val="20"/>
        </w:rPr>
        <w:t xml:space="preserve"> </w:t>
      </w:r>
      <w:r w:rsidRPr="003021BF">
        <w:rPr>
          <w:rFonts w:ascii="Arial" w:hAnsi="Arial" w:cs="Arial"/>
          <w:sz w:val="20"/>
          <w:szCs w:val="20"/>
        </w:rPr>
        <w:t>organizovaním</w:t>
      </w:r>
      <w:r>
        <w:rPr>
          <w:rFonts w:ascii="Arial" w:hAnsi="Arial" w:cs="Arial"/>
          <w:sz w:val="20"/>
          <w:szCs w:val="20"/>
        </w:rPr>
        <w:t xml:space="preserve"> </w:t>
      </w:r>
      <w:r w:rsidRPr="003021BF">
        <w:rPr>
          <w:rFonts w:ascii="Arial" w:hAnsi="Arial" w:cs="Arial"/>
          <w:sz w:val="20"/>
          <w:szCs w:val="20"/>
        </w:rPr>
        <w:t xml:space="preserve">Slovenského Pohára </w:t>
      </w:r>
      <w:r>
        <w:rPr>
          <w:rFonts w:ascii="Arial" w:hAnsi="Arial" w:cs="Arial"/>
          <w:sz w:val="20"/>
          <w:szCs w:val="20"/>
        </w:rPr>
        <w:t>SLA 3D 2021 a MSR SLA 3D 2021.</w:t>
      </w:r>
    </w:p>
    <w:p w:rsidR="00654DE5" w:rsidRDefault="00654DE5" w:rsidP="00654DE5">
      <w:pPr>
        <w:rPr>
          <w:rFonts w:ascii="Arial" w:hAnsi="Arial" w:cs="Arial"/>
          <w:sz w:val="20"/>
          <w:szCs w:val="20"/>
        </w:rPr>
      </w:pPr>
      <w:r w:rsidRPr="003021BF">
        <w:rPr>
          <w:rFonts w:ascii="Arial" w:hAnsi="Arial" w:cs="Arial"/>
          <w:sz w:val="20"/>
          <w:szCs w:val="20"/>
        </w:rPr>
        <w:t>Podmienkou zaradenia súťaže do kalendára je potrebná úroveň materiálno</w:t>
      </w:r>
      <w:r>
        <w:rPr>
          <w:rFonts w:ascii="Arial" w:hAnsi="Arial" w:cs="Arial"/>
          <w:sz w:val="20"/>
          <w:szCs w:val="20"/>
        </w:rPr>
        <w:t>-</w:t>
      </w:r>
      <w:r w:rsidRPr="003021BF">
        <w:rPr>
          <w:rFonts w:ascii="Arial" w:hAnsi="Arial" w:cs="Arial"/>
          <w:sz w:val="20"/>
          <w:szCs w:val="20"/>
        </w:rPr>
        <w:t xml:space="preserve">technického a organizačného zabezpečenia budúcim organizátorom, vhodný terén, podmienky pre zázemie súťaže (bezpečnosť, dopravná prístupnosť, parkovanie, sociálne zariadenia, stravovanie, </w:t>
      </w:r>
      <w:r>
        <w:rPr>
          <w:rFonts w:ascii="Arial" w:hAnsi="Arial" w:cs="Arial"/>
          <w:sz w:val="20"/>
          <w:szCs w:val="20"/>
        </w:rPr>
        <w:t xml:space="preserve">ubytovanie, </w:t>
      </w:r>
      <w:r w:rsidRPr="003021BF">
        <w:rPr>
          <w:rFonts w:ascii="Arial" w:hAnsi="Arial" w:cs="Arial"/>
          <w:sz w:val="20"/>
          <w:szCs w:val="20"/>
        </w:rPr>
        <w:t xml:space="preserve">prístrešky pri nepriazni počasia, zdravotné zabezpečenie) a splnenie administratívnych podmienok (získanie potrebných povolení na organizovanie súťaže v 3D lukostreľbe). </w:t>
      </w:r>
      <w:r>
        <w:rPr>
          <w:rFonts w:ascii="Arial" w:hAnsi="Arial" w:cs="Arial"/>
          <w:sz w:val="20"/>
          <w:szCs w:val="20"/>
        </w:rPr>
        <w:t>O</w:t>
      </w:r>
      <w:r w:rsidRPr="003021BF">
        <w:rPr>
          <w:rFonts w:ascii="Arial" w:hAnsi="Arial" w:cs="Arial"/>
          <w:sz w:val="20"/>
          <w:szCs w:val="20"/>
        </w:rPr>
        <w:t>rganizátor</w:t>
      </w:r>
      <w:r>
        <w:rPr>
          <w:rFonts w:ascii="Arial" w:hAnsi="Arial" w:cs="Arial"/>
          <w:sz w:val="20"/>
          <w:szCs w:val="20"/>
        </w:rPr>
        <w:t xml:space="preserve"> súťaže</w:t>
      </w:r>
      <w:r w:rsidRPr="003021BF">
        <w:rPr>
          <w:rFonts w:ascii="Arial" w:hAnsi="Arial" w:cs="Arial"/>
          <w:sz w:val="20"/>
          <w:szCs w:val="20"/>
        </w:rPr>
        <w:t xml:space="preserve"> sa musí písomne zaviazať usporiadať súťaž v súlade s týmto Súťažným poriadkom a Bezpečnostnou smernicou SLA3D (článok 6 Organizačnej smernice SLA3D).</w:t>
      </w:r>
    </w:p>
    <w:p w:rsidR="00E02F73" w:rsidRDefault="00DE1F5D" w:rsidP="00654D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E02F73">
        <w:rPr>
          <w:rFonts w:ascii="Arial" w:hAnsi="Arial" w:cs="Arial"/>
          <w:sz w:val="20"/>
          <w:szCs w:val="20"/>
        </w:rPr>
        <w:t>SLA 3D podporí organizátorov súťaží MSR/SP bezplatným zapožičaním materiálu (3D terče, výsledková finálová tabuľa na MSR</w:t>
      </w:r>
      <w:r>
        <w:rPr>
          <w:rFonts w:ascii="Arial" w:hAnsi="Arial" w:cs="Arial"/>
          <w:sz w:val="20"/>
          <w:szCs w:val="20"/>
        </w:rPr>
        <w:t xml:space="preserve">, </w:t>
      </w:r>
      <w:r w:rsidR="005729CF">
        <w:rPr>
          <w:rFonts w:ascii="Arial" w:hAnsi="Arial" w:cs="Arial"/>
          <w:sz w:val="20"/>
          <w:szCs w:val="20"/>
        </w:rPr>
        <w:t xml:space="preserve">poháre pre ocenených na MSR, </w:t>
      </w:r>
      <w:r>
        <w:rPr>
          <w:rFonts w:ascii="Arial" w:hAnsi="Arial" w:cs="Arial"/>
          <w:sz w:val="20"/>
          <w:szCs w:val="20"/>
        </w:rPr>
        <w:t>prípadný ďalší materiál nakúpený a schválený pre rok 2021</w:t>
      </w:r>
      <w:r w:rsidR="00E02F73">
        <w:rPr>
          <w:rFonts w:ascii="Arial" w:hAnsi="Arial" w:cs="Arial"/>
          <w:sz w:val="20"/>
          <w:szCs w:val="20"/>
        </w:rPr>
        <w:t>), preplatením nákladov na rozhodcov</w:t>
      </w:r>
      <w:r w:rsidR="005729CF">
        <w:rPr>
          <w:rFonts w:ascii="Arial" w:hAnsi="Arial" w:cs="Arial"/>
          <w:sz w:val="20"/>
          <w:szCs w:val="20"/>
        </w:rPr>
        <w:t xml:space="preserve"> atď</w:t>
      </w:r>
      <w:r w:rsidR="00E02F73">
        <w:rPr>
          <w:rFonts w:ascii="Arial" w:hAnsi="Arial" w:cs="Arial"/>
          <w:sz w:val="20"/>
          <w:szCs w:val="20"/>
        </w:rPr>
        <w:t xml:space="preserve">. </w:t>
      </w:r>
    </w:p>
    <w:p w:rsidR="00654DE5" w:rsidRDefault="00654DE5" w:rsidP="00654DE5">
      <w:pPr>
        <w:ind w:left="5040" w:firstLine="720"/>
        <w:rPr>
          <w:lang w:val="sk-SK"/>
        </w:rPr>
      </w:pPr>
      <w:r w:rsidRPr="00BF3121">
        <w:rPr>
          <w:rFonts w:ascii="Arial" w:hAnsi="Arial" w:cs="Arial"/>
        </w:rPr>
        <w:t xml:space="preserve">V Myjave dňa: </w:t>
      </w:r>
      <w:r>
        <w:rPr>
          <w:rFonts w:ascii="Arial" w:hAnsi="Arial" w:cs="Arial"/>
        </w:rPr>
        <w:t>29</w:t>
      </w:r>
      <w:r w:rsidRPr="00BF3121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Pr="00BF3121">
        <w:rPr>
          <w:rFonts w:ascii="Arial" w:hAnsi="Arial" w:cs="Arial"/>
        </w:rPr>
        <w:t>.2020</w:t>
      </w:r>
      <w:r w:rsidRPr="00BF3121">
        <w:rPr>
          <w:rFonts w:ascii="Arial" w:hAnsi="Arial" w:cs="Arial"/>
        </w:rPr>
        <w:tab/>
      </w:r>
      <w:r w:rsidRPr="00BF3121">
        <w:rPr>
          <w:rFonts w:ascii="Arial" w:hAnsi="Arial" w:cs="Arial"/>
        </w:rPr>
        <w:tab/>
      </w:r>
      <w:r w:rsidRPr="00BF3121">
        <w:rPr>
          <w:rFonts w:ascii="Arial" w:hAnsi="Arial" w:cs="Arial"/>
        </w:rPr>
        <w:tab/>
      </w:r>
      <w:r w:rsidRPr="00BF3121">
        <w:rPr>
          <w:rFonts w:ascii="Arial" w:hAnsi="Arial" w:cs="Arial"/>
        </w:rPr>
        <w:tab/>
      </w:r>
      <w:r>
        <w:rPr>
          <w:rFonts w:ascii="Arial" w:hAnsi="Arial" w:cs="Arial"/>
          <w:noProof/>
          <w:lang w:val="sk-SK" w:eastAsia="sk-SK"/>
        </w:rPr>
        <w:drawing>
          <wp:inline distT="0" distB="0" distL="0" distR="0" wp14:anchorId="0B413AFB" wp14:editId="60805EC3">
            <wp:extent cx="2141220" cy="1382205"/>
            <wp:effectExtent l="0" t="0" r="0" b="889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ítko SLA3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382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D3442C">
        <w:rPr>
          <w:rFonts w:ascii="Arial" w:hAnsi="Arial" w:cs="Arial"/>
          <w:noProof/>
        </w:rPr>
        <w:t xml:space="preserve">-----------------------------------------------------------           </w:t>
      </w:r>
      <w:r w:rsidR="00DE1F5D">
        <w:rPr>
          <w:rFonts w:ascii="Arial" w:hAnsi="Arial" w:cs="Arial"/>
          <w:noProof/>
        </w:rPr>
        <w:t xml:space="preserve">  </w:t>
      </w:r>
      <w:r w:rsidRPr="00D3442C">
        <w:rPr>
          <w:rFonts w:ascii="Arial" w:hAnsi="Arial" w:cs="Arial"/>
          <w:noProof/>
        </w:rPr>
        <w:t>Ing. Peter Málek, predseda združenia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:rsidR="00654DE5" w:rsidRPr="000A45EB" w:rsidRDefault="00654DE5" w:rsidP="00654DE5">
      <w:pPr>
        <w:jc w:val="center"/>
        <w:rPr>
          <w:b/>
          <w:sz w:val="28"/>
          <w:u w:val="single"/>
          <w:lang w:val="sk-SK"/>
        </w:rPr>
      </w:pPr>
      <w:r w:rsidRPr="000A45EB">
        <w:rPr>
          <w:b/>
          <w:sz w:val="28"/>
          <w:u w:val="single"/>
          <w:lang w:val="sk-SK"/>
        </w:rPr>
        <w:lastRenderedPageBreak/>
        <w:t xml:space="preserve">ŽIADOSŤ </w:t>
      </w:r>
      <w:r w:rsidR="00382E72">
        <w:rPr>
          <w:b/>
          <w:sz w:val="28"/>
          <w:u w:val="single"/>
          <w:lang w:val="sk-SK"/>
        </w:rPr>
        <w:t xml:space="preserve">O POVERENIE USPORIADANÍM </w:t>
      </w:r>
      <w:r w:rsidR="00382E72">
        <w:rPr>
          <w:b/>
          <w:sz w:val="28"/>
          <w:u w:val="single"/>
          <w:lang w:val="sk-SK"/>
        </w:rPr>
        <w:br/>
      </w:r>
      <w:r w:rsidRPr="000A45EB">
        <w:rPr>
          <w:b/>
          <w:sz w:val="28"/>
          <w:u w:val="single"/>
          <w:lang w:val="sk-SK"/>
        </w:rPr>
        <w:t>SLOVENSKÉHO POHÁRA SLA 3D A MSR 202</w:t>
      </w:r>
      <w:r>
        <w:rPr>
          <w:b/>
          <w:sz w:val="28"/>
          <w:u w:val="single"/>
          <w:lang w:val="sk-SK"/>
        </w:rPr>
        <w:t>1</w:t>
      </w:r>
      <w:r w:rsidRPr="000A45EB">
        <w:rPr>
          <w:b/>
          <w:sz w:val="28"/>
          <w:u w:val="single"/>
          <w:lang w:val="sk-SK"/>
        </w:rPr>
        <w:t>:</w:t>
      </w:r>
    </w:p>
    <w:p w:rsidR="00654DE5" w:rsidRPr="00FA00F2" w:rsidRDefault="00654DE5" w:rsidP="00654DE5">
      <w:pPr>
        <w:rPr>
          <w:sz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5560"/>
      </w:tblGrid>
      <w:tr w:rsidR="00DE1F5D" w:rsidTr="00DE1F5D">
        <w:tc>
          <w:tcPr>
            <w:tcW w:w="4219" w:type="dxa"/>
          </w:tcPr>
          <w:p w:rsidR="00DE1F5D" w:rsidRDefault="00DE1F5D" w:rsidP="00382E72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br/>
            </w:r>
            <w:r w:rsidRPr="00DE1F5D">
              <w:rPr>
                <w:b/>
                <w:sz w:val="24"/>
                <w:lang w:val="sk-SK"/>
              </w:rPr>
              <w:t>Názov klubu:</w:t>
            </w:r>
            <w:r w:rsidRPr="00DE1F5D">
              <w:rPr>
                <w:sz w:val="24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br/>
              <w:t>(súťaž je možné usporiadať aj v spolupráci viacerých klubov)</w:t>
            </w:r>
          </w:p>
        </w:tc>
        <w:tc>
          <w:tcPr>
            <w:tcW w:w="5560" w:type="dxa"/>
          </w:tcPr>
          <w:p w:rsidR="00DE1F5D" w:rsidRDefault="00DE1F5D" w:rsidP="00654DE5">
            <w:pPr>
              <w:rPr>
                <w:sz w:val="20"/>
                <w:lang w:val="sk-SK"/>
              </w:rPr>
            </w:pPr>
          </w:p>
        </w:tc>
      </w:tr>
      <w:tr w:rsidR="00DE1F5D" w:rsidTr="00DE1F5D">
        <w:tc>
          <w:tcPr>
            <w:tcW w:w="4219" w:type="dxa"/>
          </w:tcPr>
          <w:p w:rsidR="00DE1F5D" w:rsidRDefault="00E02F73" w:rsidP="00DE1F5D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br/>
            </w:r>
            <w:r w:rsidR="00DE1F5D">
              <w:rPr>
                <w:sz w:val="20"/>
                <w:lang w:val="sk-SK"/>
              </w:rPr>
              <w:br/>
            </w:r>
            <w:r w:rsidR="00DE1F5D">
              <w:rPr>
                <w:b/>
                <w:sz w:val="24"/>
                <w:lang w:val="sk-SK"/>
              </w:rPr>
              <w:t>Zaradenie klubu podľa oblasti</w:t>
            </w:r>
            <w:r w:rsidR="00DE1F5D" w:rsidRPr="00DE1F5D">
              <w:rPr>
                <w:b/>
                <w:sz w:val="24"/>
                <w:lang w:val="sk-SK"/>
              </w:rPr>
              <w:t>:</w:t>
            </w:r>
            <w:r w:rsidR="00DE1F5D" w:rsidRPr="00DE1F5D">
              <w:rPr>
                <w:sz w:val="24"/>
                <w:lang w:val="sk-SK"/>
              </w:rPr>
              <w:t xml:space="preserve"> </w:t>
            </w:r>
            <w:r w:rsidR="00DE1F5D">
              <w:rPr>
                <w:sz w:val="20"/>
                <w:lang w:val="sk-SK"/>
              </w:rPr>
              <w:br/>
              <w:t>(Západné, Stredné, Východné Slovensko):</w:t>
            </w:r>
          </w:p>
        </w:tc>
        <w:tc>
          <w:tcPr>
            <w:tcW w:w="5560" w:type="dxa"/>
          </w:tcPr>
          <w:p w:rsidR="00DE1F5D" w:rsidRDefault="00DE1F5D" w:rsidP="00302EF6">
            <w:pPr>
              <w:rPr>
                <w:sz w:val="20"/>
                <w:lang w:val="sk-SK"/>
              </w:rPr>
            </w:pPr>
          </w:p>
        </w:tc>
      </w:tr>
      <w:tr w:rsidR="00DE1F5D" w:rsidTr="00DE1F5D">
        <w:tc>
          <w:tcPr>
            <w:tcW w:w="4219" w:type="dxa"/>
          </w:tcPr>
          <w:p w:rsidR="00DE1F5D" w:rsidRDefault="00DE1F5D" w:rsidP="00DE1F5D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br/>
            </w:r>
            <w:r>
              <w:rPr>
                <w:sz w:val="20"/>
                <w:lang w:val="sk-SK"/>
              </w:rPr>
              <w:br/>
            </w:r>
            <w:r w:rsidR="00382E72" w:rsidRPr="00382E72">
              <w:rPr>
                <w:b/>
                <w:sz w:val="24"/>
                <w:lang w:val="sk-SK"/>
              </w:rPr>
              <w:t>Žiadame o poverenie usporiadaním</w:t>
            </w:r>
            <w:r w:rsidRPr="00DE1F5D">
              <w:rPr>
                <w:b/>
                <w:sz w:val="24"/>
                <w:lang w:val="sk-SK"/>
              </w:rPr>
              <w:t>:</w:t>
            </w:r>
            <w:r w:rsidRPr="00DE1F5D">
              <w:rPr>
                <w:sz w:val="24"/>
                <w:lang w:val="sk-SK"/>
              </w:rPr>
              <w:t xml:space="preserve"> </w:t>
            </w:r>
            <w:r>
              <w:rPr>
                <w:sz w:val="20"/>
                <w:lang w:val="sk-SK"/>
              </w:rPr>
              <w:br/>
              <w:t>(nehodiace vymažte, alebo vyškrtnite):</w:t>
            </w:r>
          </w:p>
        </w:tc>
        <w:tc>
          <w:tcPr>
            <w:tcW w:w="5560" w:type="dxa"/>
          </w:tcPr>
          <w:p w:rsidR="00DE1F5D" w:rsidRDefault="00DE1F5D" w:rsidP="00DE1F5D">
            <w:pPr>
              <w:ind w:left="720"/>
              <w:rPr>
                <w:sz w:val="20"/>
                <w:lang w:val="sk-SK"/>
              </w:rPr>
            </w:pPr>
          </w:p>
          <w:p w:rsidR="00DE1F5D" w:rsidRDefault="00DE1F5D" w:rsidP="00DE1F5D">
            <w:pPr>
              <w:numPr>
                <w:ilvl w:val="0"/>
                <w:numId w:val="6"/>
              </w:numPr>
              <w:rPr>
                <w:sz w:val="20"/>
                <w:lang w:val="sk-SK"/>
              </w:rPr>
            </w:pPr>
            <w:r w:rsidRPr="000A45EB">
              <w:rPr>
                <w:sz w:val="20"/>
                <w:lang w:val="sk-SK"/>
              </w:rPr>
              <w:t>Slovenského pohára SLA 3D 202</w:t>
            </w:r>
            <w:r>
              <w:rPr>
                <w:sz w:val="20"/>
                <w:lang w:val="sk-SK"/>
              </w:rPr>
              <w:t>1</w:t>
            </w:r>
            <w:r w:rsidRPr="000A45EB">
              <w:rPr>
                <w:sz w:val="20"/>
                <w:lang w:val="sk-SK"/>
              </w:rPr>
              <w:t xml:space="preserve"> </w:t>
            </w:r>
          </w:p>
          <w:p w:rsidR="00DE1F5D" w:rsidRDefault="00DE1F5D" w:rsidP="00DE1F5D">
            <w:pPr>
              <w:numPr>
                <w:ilvl w:val="0"/>
                <w:numId w:val="6"/>
              </w:numPr>
              <w:rPr>
                <w:sz w:val="20"/>
                <w:lang w:val="sk-SK"/>
              </w:rPr>
            </w:pPr>
            <w:r w:rsidRPr="000A45EB">
              <w:rPr>
                <w:sz w:val="20"/>
                <w:lang w:val="sk-SK"/>
              </w:rPr>
              <w:t>Majstrovstiev Slovenska SLA 3D 202</w:t>
            </w:r>
            <w:r>
              <w:rPr>
                <w:sz w:val="20"/>
                <w:lang w:val="sk-SK"/>
              </w:rPr>
              <w:t>2</w:t>
            </w:r>
            <w:r w:rsidRPr="00654DE5">
              <w:rPr>
                <w:sz w:val="20"/>
                <w:lang w:val="sk-SK"/>
              </w:rPr>
              <w:tab/>
            </w:r>
          </w:p>
        </w:tc>
      </w:tr>
    </w:tbl>
    <w:p w:rsidR="00DE1F5D" w:rsidRDefault="00DE1F5D" w:rsidP="00DE1F5D">
      <w:pPr>
        <w:rPr>
          <w:sz w:val="20"/>
          <w:lang w:val="sk-SK"/>
        </w:rPr>
      </w:pPr>
      <w:r>
        <w:rPr>
          <w:sz w:val="20"/>
          <w:lang w:val="sk-SK"/>
        </w:rPr>
        <w:br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5560"/>
      </w:tblGrid>
      <w:tr w:rsidR="00DE1F5D" w:rsidTr="00DE1F5D">
        <w:tc>
          <w:tcPr>
            <w:tcW w:w="4219" w:type="dxa"/>
          </w:tcPr>
          <w:p w:rsidR="00DE1F5D" w:rsidRDefault="00DE1F5D" w:rsidP="00DE1F5D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br/>
            </w:r>
            <w:r>
              <w:rPr>
                <w:sz w:val="20"/>
                <w:lang w:val="sk-SK"/>
              </w:rPr>
              <w:br/>
            </w:r>
            <w:r w:rsidRPr="00DE1F5D">
              <w:rPr>
                <w:b/>
                <w:sz w:val="24"/>
                <w:lang w:val="sk-SK"/>
              </w:rPr>
              <w:t>Vymenujte skúsenosti s organizovaním súťaží v roku 2019, 2020:</w:t>
            </w:r>
            <w:r>
              <w:rPr>
                <w:sz w:val="20"/>
                <w:lang w:val="sk-SK"/>
              </w:rPr>
              <w:br/>
            </w:r>
          </w:p>
        </w:tc>
        <w:tc>
          <w:tcPr>
            <w:tcW w:w="5560" w:type="dxa"/>
          </w:tcPr>
          <w:p w:rsid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Pr="00DE1F5D" w:rsidRDefault="00DE1F5D" w:rsidP="00DE1F5D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</w:tc>
      </w:tr>
      <w:tr w:rsidR="00DE1F5D" w:rsidTr="00DE1F5D">
        <w:tc>
          <w:tcPr>
            <w:tcW w:w="4219" w:type="dxa"/>
          </w:tcPr>
          <w:p w:rsidR="00DE1F5D" w:rsidRDefault="00DE1F5D" w:rsidP="00DE1F5D">
            <w:pPr>
              <w:rPr>
                <w:sz w:val="20"/>
                <w:lang w:val="sk-SK"/>
              </w:rPr>
            </w:pPr>
            <w:bookmarkStart w:id="0" w:name="_GoBack"/>
            <w:bookmarkEnd w:id="0"/>
            <w:r>
              <w:rPr>
                <w:sz w:val="20"/>
                <w:lang w:val="sk-SK"/>
              </w:rPr>
              <w:br/>
            </w:r>
            <w:r w:rsidRPr="00DE1F5D">
              <w:rPr>
                <w:b/>
                <w:sz w:val="24"/>
                <w:lang w:val="sk-SK"/>
              </w:rPr>
              <w:t xml:space="preserve">Vymenujte termíny, kedy by Vám vyhovovalo usporiadať danú súťaž </w:t>
            </w:r>
            <w:r w:rsidRPr="00DE1F5D">
              <w:rPr>
                <w:sz w:val="20"/>
                <w:lang w:val="sk-SK"/>
              </w:rPr>
              <w:t>(vhodnejšie</w:t>
            </w:r>
            <w:r>
              <w:rPr>
                <w:sz w:val="20"/>
                <w:lang w:val="sk-SK"/>
              </w:rPr>
              <w:t xml:space="preserve"> viac termínov, resp. mesiace, presné </w:t>
            </w:r>
            <w:r w:rsidRPr="00DE1F5D">
              <w:rPr>
                <w:sz w:val="20"/>
                <w:lang w:val="sk-SK"/>
              </w:rPr>
              <w:t>termíny sa dohodnú na zasadaní predsedníctva SLA 3D 17.11.2020):</w:t>
            </w:r>
          </w:p>
        </w:tc>
        <w:tc>
          <w:tcPr>
            <w:tcW w:w="5560" w:type="dxa"/>
          </w:tcPr>
          <w:p w:rsidR="00DE1F5D" w:rsidRDefault="00DE1F5D" w:rsidP="00DE1F5D">
            <w:pPr>
              <w:pStyle w:val="Odsekzoznamu"/>
              <w:rPr>
                <w:sz w:val="20"/>
                <w:lang w:val="sk-SK"/>
              </w:rPr>
            </w:pPr>
          </w:p>
          <w:p w:rsidR="00DE1F5D" w:rsidRDefault="00DE1F5D" w:rsidP="00302EF6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302EF6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302EF6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Default="00DE1F5D" w:rsidP="00302EF6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t>.</w:t>
            </w:r>
          </w:p>
          <w:p w:rsidR="00DE1F5D" w:rsidRPr="00DE1F5D" w:rsidRDefault="00DE1F5D" w:rsidP="00302EF6">
            <w:pPr>
              <w:pStyle w:val="Odsekzoznamu"/>
              <w:numPr>
                <w:ilvl w:val="0"/>
                <w:numId w:val="9"/>
              </w:numPr>
              <w:rPr>
                <w:sz w:val="20"/>
                <w:lang w:val="sk-SK"/>
              </w:rPr>
            </w:pPr>
          </w:p>
        </w:tc>
      </w:tr>
    </w:tbl>
    <w:p w:rsidR="00654DE5" w:rsidRPr="00FA00F2" w:rsidRDefault="00DE1F5D" w:rsidP="00654DE5">
      <w:pPr>
        <w:rPr>
          <w:sz w:val="20"/>
          <w:lang w:val="sk-SK"/>
        </w:rPr>
      </w:pPr>
      <w:r>
        <w:rPr>
          <w:sz w:val="20"/>
          <w:lang w:val="sk-SK"/>
        </w:rPr>
        <w:br/>
      </w:r>
    </w:p>
    <w:p w:rsidR="00654DE5" w:rsidRPr="00FA00F2" w:rsidRDefault="00654DE5" w:rsidP="00654DE5">
      <w:pPr>
        <w:rPr>
          <w:sz w:val="20"/>
          <w:lang w:val="sk-SK"/>
        </w:rPr>
      </w:pPr>
      <w:r w:rsidRPr="00FA00F2">
        <w:rPr>
          <w:sz w:val="20"/>
          <w:lang w:val="sk-SK"/>
        </w:rPr>
        <w:t xml:space="preserve">Ako záujemca o usporiadanie SP / MSR SLA 3D vyhlasujem, že bude zabezpečená: </w:t>
      </w:r>
    </w:p>
    <w:p w:rsidR="00654DE5" w:rsidRPr="00FA00F2" w:rsidRDefault="00654DE5" w:rsidP="00654DE5">
      <w:pPr>
        <w:rPr>
          <w:rFonts w:ascii="Arial" w:hAnsi="Arial" w:cs="Arial"/>
          <w:sz w:val="18"/>
          <w:szCs w:val="20"/>
        </w:rPr>
      </w:pPr>
      <w:r w:rsidRPr="00FA00F2">
        <w:rPr>
          <w:rFonts w:ascii="Arial" w:hAnsi="Arial" w:cs="Arial"/>
          <w:sz w:val="18"/>
          <w:szCs w:val="20"/>
        </w:rPr>
        <w:t xml:space="preserve">- potrebná úroveň materiálno-technického a organizačného zabezpečenia, vhodný terén, podmienky pre zázemie súťaže (bezpečnosť, dopravná prístupnosť, parkovanie, sociálne zariadenia, stravovanie, ubytovanie, prístrešky pri nepriazni počasia, zdravotné zabezpečenie) a splnenie administratívnych podmienok (získanie potrebných povolení na organizovanie súťaže v 3D lukostreľbe). </w:t>
      </w:r>
    </w:p>
    <w:p w:rsidR="00654DE5" w:rsidRDefault="00654DE5" w:rsidP="00654DE5">
      <w:pPr>
        <w:rPr>
          <w:rFonts w:ascii="Arial" w:hAnsi="Arial" w:cs="Arial"/>
          <w:sz w:val="18"/>
          <w:szCs w:val="20"/>
        </w:rPr>
      </w:pPr>
      <w:r w:rsidRPr="00FA00F2">
        <w:rPr>
          <w:rFonts w:ascii="Arial" w:hAnsi="Arial" w:cs="Arial"/>
          <w:sz w:val="18"/>
          <w:szCs w:val="20"/>
        </w:rPr>
        <w:lastRenderedPageBreak/>
        <w:t>Riaditeľ súťaže menovaný organizátorom sa písomne zaviaže usporiadať súťaž v súlade so Súťažným poriadkom a Bezpečnostnou smernicou SLA3D (článok 6 Organizačnej smernice SLA3D).</w:t>
      </w:r>
    </w:p>
    <w:p w:rsidR="00DE1F5D" w:rsidRPr="00FA00F2" w:rsidRDefault="00DE1F5D" w:rsidP="00DE1F5D">
      <w:pPr>
        <w:rPr>
          <w:sz w:val="20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19"/>
        <w:gridCol w:w="5560"/>
      </w:tblGrid>
      <w:tr w:rsidR="00DE1F5D" w:rsidTr="00302EF6">
        <w:tc>
          <w:tcPr>
            <w:tcW w:w="4219" w:type="dxa"/>
          </w:tcPr>
          <w:p w:rsidR="00DE1F5D" w:rsidRDefault="00DE1F5D" w:rsidP="00DE1F5D">
            <w:pPr>
              <w:rPr>
                <w:sz w:val="20"/>
                <w:lang w:val="sk-SK"/>
              </w:rPr>
            </w:pPr>
            <w:r>
              <w:rPr>
                <w:sz w:val="20"/>
                <w:lang w:val="sk-SK"/>
              </w:rPr>
              <w:br/>
            </w:r>
            <w:r w:rsidRPr="00DE1F5D">
              <w:rPr>
                <w:b/>
                <w:sz w:val="24"/>
                <w:lang w:val="sk-SK"/>
              </w:rPr>
              <w:t>Žiadosť vyplnil</w:t>
            </w:r>
            <w:r>
              <w:rPr>
                <w:b/>
                <w:sz w:val="24"/>
                <w:lang w:val="sk-SK"/>
              </w:rPr>
              <w:t>:</w:t>
            </w:r>
            <w:r>
              <w:rPr>
                <w:b/>
                <w:sz w:val="24"/>
                <w:lang w:val="sk-SK"/>
              </w:rPr>
              <w:br/>
            </w:r>
            <w:r w:rsidRPr="00DE1F5D">
              <w:rPr>
                <w:sz w:val="20"/>
                <w:lang w:val="sk-SK"/>
              </w:rPr>
              <w:t>(meno, priezvisko, telefón, email):</w:t>
            </w:r>
          </w:p>
        </w:tc>
        <w:tc>
          <w:tcPr>
            <w:tcW w:w="5560" w:type="dxa"/>
          </w:tcPr>
          <w:p w:rsidR="00DE1F5D" w:rsidRDefault="00DE1F5D" w:rsidP="00302EF6">
            <w:pPr>
              <w:rPr>
                <w:sz w:val="20"/>
                <w:lang w:val="sk-SK"/>
              </w:rPr>
            </w:pPr>
          </w:p>
        </w:tc>
      </w:tr>
    </w:tbl>
    <w:p w:rsidR="00DE1F5D" w:rsidRPr="00FA00F2" w:rsidRDefault="00DE1F5D" w:rsidP="00654DE5">
      <w:pPr>
        <w:rPr>
          <w:rFonts w:ascii="Arial" w:hAnsi="Arial" w:cs="Arial"/>
          <w:sz w:val="18"/>
          <w:szCs w:val="20"/>
        </w:rPr>
      </w:pPr>
    </w:p>
    <w:p w:rsidR="00382E72" w:rsidRDefault="00382E72" w:rsidP="00654DE5">
      <w:pPr>
        <w:pBdr>
          <w:bottom w:val="single" w:sz="4" w:space="1" w:color="auto"/>
        </w:pBdr>
        <w:rPr>
          <w:lang w:val="sk-SK"/>
        </w:rPr>
      </w:pPr>
    </w:p>
    <w:p w:rsidR="00654DE5" w:rsidRDefault="00654DE5" w:rsidP="00654D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sk-SK"/>
        </w:rPr>
      </w:pPr>
      <w:r w:rsidRPr="005729CF">
        <w:rPr>
          <w:b/>
          <w:sz w:val="24"/>
          <w:lang w:val="sk-SK"/>
        </w:rPr>
        <w:t>FORMULÁR TREBA ODOSLAŤ DO 11.11.20</w:t>
      </w:r>
      <w:r w:rsidR="005729CF" w:rsidRPr="005729CF">
        <w:rPr>
          <w:b/>
          <w:sz w:val="24"/>
          <w:lang w:val="sk-SK"/>
        </w:rPr>
        <w:t>20</w:t>
      </w:r>
      <w:r w:rsidRPr="005729CF">
        <w:rPr>
          <w:b/>
          <w:sz w:val="24"/>
          <w:lang w:val="sk-SK"/>
        </w:rPr>
        <w:t xml:space="preserve"> NA MAILOVÚ ADRESU: </w:t>
      </w:r>
      <w:r w:rsidR="00DE1F5D" w:rsidRPr="005729CF">
        <w:rPr>
          <w:rFonts w:ascii="Arial" w:hAnsi="Arial" w:cs="Arial"/>
          <w:b/>
          <w:szCs w:val="20"/>
        </w:rPr>
        <w:t>info</w:t>
      </w:r>
      <w:r w:rsidRPr="005729CF">
        <w:rPr>
          <w:rFonts w:ascii="Arial" w:hAnsi="Arial" w:cs="Arial"/>
          <w:b/>
          <w:szCs w:val="20"/>
        </w:rPr>
        <w:t xml:space="preserve">@archery3d.sk  </w:t>
      </w:r>
      <w:r>
        <w:rPr>
          <w:rFonts w:ascii="Arial" w:hAnsi="Arial" w:cs="Arial"/>
          <w:sz w:val="20"/>
          <w:szCs w:val="20"/>
        </w:rPr>
        <w:t>vypísané, nascanované, v PDFku, alebo odfotené ako obrázok mobilom apod. Neposielať poštou!)</w:t>
      </w:r>
    </w:p>
    <w:p w:rsidR="00BB153C" w:rsidRDefault="00BB153C" w:rsidP="00BF3121">
      <w:pPr>
        <w:rPr>
          <w:rFonts w:ascii="Arial" w:hAnsi="Arial" w:cs="Arial"/>
        </w:rPr>
      </w:pPr>
    </w:p>
    <w:p w:rsidR="00E02F73" w:rsidRDefault="00E02F73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5729CF" w:rsidRDefault="005729CF" w:rsidP="00E02F73">
      <w:pPr>
        <w:jc w:val="center"/>
        <w:rPr>
          <w:b/>
          <w:sz w:val="28"/>
          <w:u w:val="single"/>
          <w:lang w:val="sk-SK"/>
        </w:rPr>
      </w:pPr>
    </w:p>
    <w:p w:rsidR="00E02F73" w:rsidRPr="000A45EB" w:rsidRDefault="00E02F73" w:rsidP="00E02F73">
      <w:pPr>
        <w:jc w:val="center"/>
        <w:rPr>
          <w:b/>
          <w:sz w:val="28"/>
          <w:u w:val="single"/>
          <w:lang w:val="sk-SK"/>
        </w:rPr>
      </w:pPr>
      <w:r>
        <w:rPr>
          <w:b/>
          <w:sz w:val="28"/>
          <w:u w:val="single"/>
          <w:lang w:val="sk-SK"/>
        </w:rPr>
        <w:lastRenderedPageBreak/>
        <w:br/>
        <w:t>PREDBEŽN</w:t>
      </w:r>
      <w:r w:rsidR="005729CF">
        <w:rPr>
          <w:b/>
          <w:sz w:val="28"/>
          <w:u w:val="single"/>
          <w:lang w:val="sk-SK"/>
        </w:rPr>
        <w:t>Ý PRIESKUM</w:t>
      </w:r>
      <w:r>
        <w:rPr>
          <w:b/>
          <w:sz w:val="28"/>
          <w:u w:val="single"/>
          <w:lang w:val="sk-SK"/>
        </w:rPr>
        <w:t xml:space="preserve"> </w:t>
      </w:r>
      <w:r w:rsidR="005729CF">
        <w:rPr>
          <w:b/>
          <w:sz w:val="28"/>
          <w:u w:val="single"/>
          <w:lang w:val="sk-SK"/>
        </w:rPr>
        <w:t>ZISTENIA</w:t>
      </w:r>
      <w:r>
        <w:rPr>
          <w:b/>
          <w:sz w:val="28"/>
          <w:u w:val="single"/>
          <w:lang w:val="sk-SK"/>
        </w:rPr>
        <w:t xml:space="preserve"> ZÁUJMU ZORGANIZOVAŤ GRAND PRIX HDH IAA</w:t>
      </w:r>
      <w:r w:rsidRPr="000A45EB">
        <w:rPr>
          <w:b/>
          <w:sz w:val="28"/>
          <w:u w:val="single"/>
          <w:lang w:val="sk-SK"/>
        </w:rPr>
        <w:t xml:space="preserve"> </w:t>
      </w:r>
      <w:r>
        <w:rPr>
          <w:b/>
          <w:sz w:val="28"/>
          <w:u w:val="single"/>
          <w:lang w:val="sk-SK"/>
        </w:rPr>
        <w:br/>
        <w:t xml:space="preserve">v niektorom z rokov </w:t>
      </w:r>
      <w:r w:rsidRPr="000A45EB">
        <w:rPr>
          <w:b/>
          <w:sz w:val="28"/>
          <w:u w:val="single"/>
          <w:lang w:val="sk-SK"/>
        </w:rPr>
        <w:t>202</w:t>
      </w:r>
      <w:r>
        <w:rPr>
          <w:b/>
          <w:sz w:val="28"/>
          <w:u w:val="single"/>
          <w:lang w:val="sk-SK"/>
        </w:rPr>
        <w:t>1, 2022, 2023 (2-dňová medzinárodná súťaž)</w:t>
      </w:r>
      <w:r w:rsidRPr="000A45EB">
        <w:rPr>
          <w:b/>
          <w:sz w:val="28"/>
          <w:u w:val="single"/>
          <w:lang w:val="sk-SK"/>
        </w:rPr>
        <w:t>:</w:t>
      </w:r>
    </w:p>
    <w:p w:rsidR="00E02F73" w:rsidRDefault="00E02F73" w:rsidP="00E02F73">
      <w:pPr>
        <w:rPr>
          <w:sz w:val="20"/>
          <w:lang w:val="sk-SK"/>
        </w:rPr>
      </w:pPr>
    </w:p>
    <w:p w:rsidR="00E02F73" w:rsidRPr="00FA00F2" w:rsidRDefault="00E02F73" w:rsidP="00E02F73">
      <w:pPr>
        <w:rPr>
          <w:sz w:val="20"/>
          <w:lang w:val="sk-SK"/>
        </w:rPr>
      </w:pPr>
      <w:r>
        <w:rPr>
          <w:sz w:val="20"/>
          <w:lang w:val="sk-SK"/>
        </w:rPr>
        <w:br/>
      </w:r>
      <w:r w:rsidRPr="00FA00F2">
        <w:rPr>
          <w:sz w:val="20"/>
          <w:lang w:val="sk-SK"/>
        </w:rPr>
        <w:t xml:space="preserve">Názov a sídlo klubu: </w:t>
      </w:r>
      <w:r w:rsidRPr="00FA00F2">
        <w:rPr>
          <w:sz w:val="20"/>
          <w:lang w:val="sk-SK"/>
        </w:rPr>
        <w:tab/>
      </w:r>
      <w:r w:rsidRPr="00FA00F2">
        <w:rPr>
          <w:sz w:val="20"/>
          <w:lang w:val="sk-SK"/>
        </w:rPr>
        <w:tab/>
      </w:r>
      <w:r w:rsidRPr="00FA00F2">
        <w:rPr>
          <w:sz w:val="20"/>
          <w:lang w:val="sk-SK"/>
        </w:rPr>
        <w:tab/>
      </w:r>
      <w:r>
        <w:rPr>
          <w:sz w:val="20"/>
          <w:lang w:val="sk-SK"/>
        </w:rPr>
        <w:tab/>
      </w:r>
      <w:r w:rsidRPr="00FA00F2">
        <w:rPr>
          <w:sz w:val="20"/>
          <w:lang w:val="sk-SK"/>
        </w:rPr>
        <w:t>..........................................................................................</w:t>
      </w:r>
      <w:r>
        <w:rPr>
          <w:sz w:val="20"/>
          <w:lang w:val="sk-SK"/>
        </w:rPr>
        <w:br/>
        <w:t>(možné žiadať aj v kooperácií viacerých klubov)</w:t>
      </w:r>
    </w:p>
    <w:p w:rsidR="00E02F73" w:rsidRDefault="00E02F73" w:rsidP="00BF3121">
      <w:pPr>
        <w:rPr>
          <w:rFonts w:ascii="Arial" w:hAnsi="Arial" w:cs="Arial"/>
        </w:rPr>
      </w:pPr>
    </w:p>
    <w:p w:rsidR="005729CF" w:rsidRDefault="005729CF" w:rsidP="00BF3121">
      <w:pPr>
        <w:rPr>
          <w:rFonts w:ascii="Arial" w:hAnsi="Arial" w:cs="Arial"/>
        </w:rPr>
      </w:pPr>
    </w:p>
    <w:p w:rsidR="00E02F73" w:rsidRPr="00FA00F2" w:rsidRDefault="00E02F73" w:rsidP="00E02F73">
      <w:pPr>
        <w:rPr>
          <w:sz w:val="20"/>
          <w:lang w:val="sk-SK"/>
        </w:rPr>
      </w:pPr>
      <w:r w:rsidRPr="00FA00F2">
        <w:rPr>
          <w:sz w:val="20"/>
          <w:lang w:val="sk-SK"/>
        </w:rPr>
        <w:t xml:space="preserve">Miesto (lokalita), kde chcete zorganizovať súťaž: </w:t>
      </w:r>
      <w:r>
        <w:rPr>
          <w:sz w:val="20"/>
          <w:lang w:val="sk-SK"/>
        </w:rPr>
        <w:t xml:space="preserve"> </w:t>
      </w:r>
      <w:r>
        <w:rPr>
          <w:sz w:val="20"/>
          <w:lang w:val="sk-SK"/>
        </w:rPr>
        <w:tab/>
        <w:t>...........................................................................................</w:t>
      </w:r>
    </w:p>
    <w:p w:rsidR="00E02F73" w:rsidRDefault="00E02F73" w:rsidP="00E02F73">
      <w:pPr>
        <w:rPr>
          <w:rFonts w:ascii="Arial" w:hAnsi="Arial" w:cs="Arial"/>
        </w:rPr>
      </w:pPr>
    </w:p>
    <w:p w:rsidR="005729CF" w:rsidRDefault="005729CF" w:rsidP="00E02F73">
      <w:pPr>
        <w:rPr>
          <w:rFonts w:ascii="Arial" w:hAnsi="Arial" w:cs="Arial"/>
        </w:rPr>
      </w:pPr>
    </w:p>
    <w:p w:rsidR="00E02F73" w:rsidRPr="00FA00F2" w:rsidRDefault="00E02F73" w:rsidP="00E02F73">
      <w:pPr>
        <w:rPr>
          <w:sz w:val="20"/>
          <w:lang w:val="sk-SK"/>
        </w:rPr>
      </w:pPr>
      <w:r>
        <w:rPr>
          <w:sz w:val="20"/>
          <w:lang w:val="sk-SK"/>
        </w:rPr>
        <w:t>Rok / mesiac, kedy by ste chceli zorganizovať danú súťaž</w:t>
      </w:r>
      <w:r w:rsidRPr="00FA00F2">
        <w:rPr>
          <w:sz w:val="20"/>
          <w:lang w:val="sk-SK"/>
        </w:rPr>
        <w:t xml:space="preserve">: </w:t>
      </w:r>
      <w:r>
        <w:rPr>
          <w:sz w:val="20"/>
          <w:lang w:val="sk-SK"/>
        </w:rPr>
        <w:t xml:space="preserve"> </w:t>
      </w:r>
      <w:r>
        <w:rPr>
          <w:sz w:val="20"/>
          <w:lang w:val="sk-SK"/>
        </w:rPr>
        <w:tab/>
        <w:t>............................................................................</w:t>
      </w:r>
    </w:p>
    <w:p w:rsidR="00E02F73" w:rsidRDefault="00E02F73" w:rsidP="00E02F73">
      <w:pPr>
        <w:rPr>
          <w:rFonts w:ascii="Arial" w:hAnsi="Arial" w:cs="Arial"/>
        </w:rPr>
      </w:pPr>
    </w:p>
    <w:p w:rsidR="005729CF" w:rsidRDefault="005729CF" w:rsidP="00E02F73">
      <w:pPr>
        <w:rPr>
          <w:rFonts w:ascii="Arial" w:hAnsi="Arial" w:cs="Arial"/>
        </w:rPr>
      </w:pPr>
    </w:p>
    <w:p w:rsidR="00E02F73" w:rsidRDefault="00E02F73" w:rsidP="00BF3121">
      <w:pPr>
        <w:rPr>
          <w:rFonts w:ascii="Arial" w:hAnsi="Arial" w:cs="Arial"/>
        </w:rPr>
      </w:pPr>
      <w:r>
        <w:rPr>
          <w:lang w:val="sk-SK"/>
        </w:rPr>
        <w:t xml:space="preserve">Formulár vyplnil (meno, priezvisko, telefón, email): </w:t>
      </w:r>
      <w:r>
        <w:rPr>
          <w:lang w:val="sk-SK"/>
        </w:rPr>
        <w:br/>
      </w:r>
    </w:p>
    <w:p w:rsidR="00E02F73" w:rsidRDefault="00E02F73" w:rsidP="00BF3121">
      <w:pPr>
        <w:rPr>
          <w:rFonts w:ascii="Arial" w:hAnsi="Arial" w:cs="Arial"/>
        </w:rPr>
      </w:pPr>
    </w:p>
    <w:p w:rsidR="00E02F73" w:rsidRDefault="00E02F73" w:rsidP="00BF3121">
      <w:pPr>
        <w:rPr>
          <w:rFonts w:ascii="Arial" w:hAnsi="Arial" w:cs="Arial"/>
        </w:rPr>
      </w:pPr>
      <w:r w:rsidRPr="00E02F73">
        <w:rPr>
          <w:rFonts w:ascii="Arial" w:hAnsi="Arial" w:cs="Arial"/>
        </w:rPr>
        <w:t xml:space="preserve">V prípade záujmu o organizáciu Grand Prix HDH IAA podporí SLA 3D organizátora finančne i materiálne. Jednak preplatením povinného poplatku na usporiadanie súťaže do HDH IAA (cca. vo výške 1500 EUR), ako aj bezplatným požičaním materiálu vo vlastníctve SLA 3D (3D terče a ďalšie vybavenie). </w:t>
      </w:r>
    </w:p>
    <w:p w:rsidR="00E02F73" w:rsidRPr="00E02F73" w:rsidRDefault="00E02F73" w:rsidP="00BF31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Žiadať o zorganizovanie takejto súťaže je potrebné vopred a podlieha schvaľovaniu v HDH IAA, preto chceme poznať čo najskôr zámer niektorého z klubov o organizáciu takéhoto podujatia. </w:t>
      </w:r>
      <w:r w:rsidRPr="00E02F73">
        <w:rPr>
          <w:rFonts w:ascii="Arial" w:hAnsi="Arial" w:cs="Arial"/>
        </w:rPr>
        <w:br/>
      </w:r>
    </w:p>
    <w:p w:rsidR="00E02F73" w:rsidRDefault="00E02F73" w:rsidP="00BF3121">
      <w:pPr>
        <w:rPr>
          <w:rFonts w:ascii="Arial" w:hAnsi="Arial" w:cs="Arial"/>
        </w:rPr>
      </w:pPr>
    </w:p>
    <w:sectPr w:rsidR="00E02F73" w:rsidSect="00D3442C">
      <w:headerReference w:type="default" r:id="rId9"/>
      <w:footerReference w:type="default" r:id="rId10"/>
      <w:headerReference w:type="first" r:id="rId11"/>
      <w:pgSz w:w="11907" w:h="16839" w:code="9"/>
      <w:pgMar w:top="1701" w:right="1134" w:bottom="1418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4C" w:rsidRDefault="00297D4C" w:rsidP="00E9095A">
      <w:pPr>
        <w:spacing w:after="0" w:line="240" w:lineRule="auto"/>
      </w:pPr>
      <w:r>
        <w:separator/>
      </w:r>
    </w:p>
  </w:endnote>
  <w:endnote w:type="continuationSeparator" w:id="0">
    <w:p w:rsidR="00297D4C" w:rsidRDefault="00297D4C" w:rsidP="00E90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5A" w:rsidRPr="00A130EC" w:rsidRDefault="00A130EC" w:rsidP="00A130EC">
    <w:pPr>
      <w:pStyle w:val="Normlnywebov"/>
      <w:pBdr>
        <w:top w:val="single" w:sz="4" w:space="1" w:color="auto"/>
      </w:pBdr>
      <w:shd w:val="clear" w:color="auto" w:fill="FFFFFF"/>
      <w:spacing w:before="0" w:beforeAutospacing="0" w:after="240" w:afterAutospacing="0" w:line="343" w:lineRule="atLeast"/>
      <w:jc w:val="center"/>
      <w:rPr>
        <w:i/>
        <w:sz w:val="28"/>
      </w:rPr>
    </w:pPr>
    <w:r w:rsidRPr="00A130EC">
      <w:rPr>
        <w:rFonts w:ascii="Cambria" w:hAnsi="Cambria"/>
        <w:i/>
        <w:sz w:val="18"/>
        <w:szCs w:val="16"/>
      </w:rPr>
      <w:t>Slovenská lukostrelecká asociácia 3D, Trnovec nad Váhom 1040, 925 71  Trnovec nad Váhom, Slovenská republika</w:t>
    </w:r>
    <w:r w:rsidRPr="00A130EC">
      <w:rPr>
        <w:rFonts w:ascii="Cambria" w:hAnsi="Cambria"/>
        <w:i/>
        <w:sz w:val="18"/>
        <w:szCs w:val="16"/>
      </w:rPr>
      <w:br/>
      <w:t>IČO: 36075809, DIČ: 2021965418, email:</w:t>
    </w:r>
    <w:r w:rsidR="00A865D2">
      <w:rPr>
        <w:rFonts w:ascii="Cambria" w:hAnsi="Cambria"/>
        <w:i/>
        <w:sz w:val="18"/>
        <w:szCs w:val="16"/>
      </w:rPr>
      <w:t xml:space="preserve"> </w:t>
    </w:r>
    <w:r w:rsidRPr="00A130EC">
      <w:rPr>
        <w:rFonts w:ascii="Cambria" w:hAnsi="Cambria"/>
        <w:i/>
        <w:sz w:val="18"/>
        <w:szCs w:val="16"/>
      </w:rPr>
      <w:t xml:space="preserve"> info@ archery3d.sk, www.archery3d.sk</w:t>
    </w:r>
    <w:r w:rsidRPr="00A130EC">
      <w:rPr>
        <w:rFonts w:ascii="Cambria" w:hAnsi="Cambria"/>
        <w:i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4C" w:rsidRDefault="00297D4C" w:rsidP="00E9095A">
      <w:pPr>
        <w:spacing w:after="0" w:line="240" w:lineRule="auto"/>
      </w:pPr>
      <w:r>
        <w:separator/>
      </w:r>
    </w:p>
  </w:footnote>
  <w:footnote w:type="continuationSeparator" w:id="0">
    <w:p w:rsidR="00297D4C" w:rsidRDefault="00297D4C" w:rsidP="00E90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4D" w:rsidRDefault="00B64C84" w:rsidP="00E9095A">
    <w:pPr>
      <w:pStyle w:val="Hlavika"/>
      <w:rPr>
        <w:b/>
        <w:sz w:val="32"/>
        <w:szCs w:val="32"/>
      </w:rPr>
    </w:pPr>
    <w:r>
      <w:rPr>
        <w:b/>
        <w:noProof/>
        <w:sz w:val="32"/>
        <w:szCs w:val="32"/>
        <w:lang w:val="sk-SK" w:eastAsia="sk-SK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-270510</wp:posOffset>
          </wp:positionH>
          <wp:positionV relativeFrom="paragraph">
            <wp:posOffset>0</wp:posOffset>
          </wp:positionV>
          <wp:extent cx="1542084" cy="784860"/>
          <wp:effectExtent l="0" t="0" r="1270" b="0"/>
          <wp:wrapNone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A3D_Logo_RGB 480X6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084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3474D" w:rsidRDefault="0053474D" w:rsidP="0053474D">
    <w:pPr>
      <w:pStyle w:val="Hlavika"/>
      <w:rPr>
        <w:b/>
        <w:sz w:val="32"/>
        <w:szCs w:val="32"/>
      </w:rPr>
    </w:pPr>
    <w:r>
      <w:t xml:space="preserve"> </w:t>
    </w:r>
    <w:r>
      <w:tab/>
      <w:t xml:space="preserve">                 </w:t>
    </w:r>
    <w:r w:rsidR="00A865D2">
      <w:t xml:space="preserve">             </w:t>
    </w:r>
    <w:r>
      <w:t xml:space="preserve">   </w:t>
    </w:r>
    <w:r w:rsidRPr="00C222D6">
      <w:rPr>
        <w:b/>
        <w:sz w:val="32"/>
        <w:szCs w:val="32"/>
      </w:rPr>
      <w:t>SLOVENSKÁ LUKOSTRELECKÁ ASOCIÁCIA 3D</w:t>
    </w:r>
  </w:p>
  <w:p w:rsidR="0053474D" w:rsidRDefault="001B5DCD" w:rsidP="0053474D">
    <w:pPr>
      <w:pStyle w:val="Hlavika"/>
      <w:rPr>
        <w:b/>
        <w:sz w:val="32"/>
        <w:szCs w:val="3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2141EB" wp14:editId="7BEA8C57">
              <wp:simplePos x="0" y="0"/>
              <wp:positionH relativeFrom="column">
                <wp:posOffset>971550</wp:posOffset>
              </wp:positionH>
              <wp:positionV relativeFrom="paragraph">
                <wp:posOffset>74930</wp:posOffset>
              </wp:positionV>
              <wp:extent cx="5113020" cy="5715"/>
              <wp:effectExtent l="0" t="0" r="11430" b="32385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13020" cy="571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5.9pt" to="479.1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" strokecolor="#4a7ebb" strokeweight="2pt">
              <o:lock v:ext="edit" shapetype="f"/>
            </v:line>
          </w:pict>
        </mc:Fallback>
      </mc:AlternateContent>
    </w:r>
    <w:r w:rsidR="0053474D">
      <w:rPr>
        <w:b/>
        <w:sz w:val="32"/>
        <w:szCs w:val="32"/>
      </w:rPr>
      <w:tab/>
    </w:r>
    <w:r w:rsidR="0053474D">
      <w:rPr>
        <w:b/>
        <w:sz w:val="32"/>
        <w:szCs w:val="32"/>
      </w:rPr>
      <w:tab/>
    </w:r>
  </w:p>
  <w:p w:rsidR="0053474D" w:rsidRDefault="0053474D" w:rsidP="00E9095A">
    <w:pPr>
      <w:pStyle w:val="Hlavika"/>
      <w:rPr>
        <w:b/>
        <w:sz w:val="32"/>
        <w:szCs w:val="32"/>
      </w:rPr>
    </w:pPr>
  </w:p>
  <w:p w:rsidR="0053474D" w:rsidRDefault="001B5DCD" w:rsidP="00E9095A">
    <w:pPr>
      <w:pStyle w:val="Hlavika"/>
      <w:rPr>
        <w:b/>
        <w:sz w:val="32"/>
        <w:szCs w:val="32"/>
      </w:rPr>
    </w:pPr>
    <w:r>
      <w:rPr>
        <w:noProof/>
        <w:lang w:val="sk-SK" w:eastAsia="sk-SK"/>
      </w:rPr>
      <w:drawing>
        <wp:inline distT="0" distB="0" distL="0" distR="0" wp14:anchorId="7016D9BE" wp14:editId="37AC3CD8">
          <wp:extent cx="4876800" cy="4876800"/>
          <wp:effectExtent l="0" t="0" r="0" b="0"/>
          <wp:docPr id="1" name="Obrázok 1" descr="Kont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ntak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48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95A" w:rsidRPr="00C222D6" w:rsidRDefault="001B5DCD" w:rsidP="00E9095A">
    <w:pPr>
      <w:pStyle w:val="Hlavika"/>
      <w:rPr>
        <w:b/>
        <w:sz w:val="32"/>
        <w:szCs w:val="32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A6F6D2" wp14:editId="5157B3A6">
              <wp:simplePos x="0" y="0"/>
              <wp:positionH relativeFrom="column">
                <wp:posOffset>1045210</wp:posOffset>
              </wp:positionH>
              <wp:positionV relativeFrom="paragraph">
                <wp:posOffset>323215</wp:posOffset>
              </wp:positionV>
              <wp:extent cx="4658995" cy="5715"/>
              <wp:effectExtent l="0" t="0" r="27305" b="32385"/>
              <wp:wrapNone/>
              <wp:docPr id="3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58995" cy="571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5.45pt" to="44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" strokecolor="#4a7ebb" strokeweight="2pt">
              <o:lock v:ext="edit" shapetype="f"/>
            </v:line>
          </w:pict>
        </mc:Fallback>
      </mc:AlternateContent>
    </w:r>
    <w:r>
      <w:rPr>
        <w:noProof/>
        <w:lang w:val="sk-SK" w:eastAsia="sk-SK"/>
      </w:rPr>
      <w:drawing>
        <wp:anchor distT="0" distB="0" distL="114300" distR="114300" simplePos="0" relativeHeight="251655680" behindDoc="0" locked="0" layoutInCell="1" allowOverlap="1" wp14:anchorId="2C93CD95" wp14:editId="3D42A4A5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811530" cy="544195"/>
          <wp:effectExtent l="0" t="0" r="0" b="825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95A">
      <w:t xml:space="preserve"> </w:t>
    </w:r>
    <w:r w:rsidR="00E9095A">
      <w:tab/>
      <w:t xml:space="preserve">                    </w:t>
    </w:r>
    <w:r w:rsidR="00E9095A" w:rsidRPr="00C222D6">
      <w:rPr>
        <w:b/>
        <w:sz w:val="32"/>
        <w:szCs w:val="32"/>
      </w:rPr>
      <w:t>SLOVENSKÁ LUKOSTRELECKÁ ASOCIÁCIA 3D</w:t>
    </w:r>
  </w:p>
  <w:p w:rsidR="00E9095A" w:rsidRDefault="00E9095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B4BEA"/>
    <w:multiLevelType w:val="hybridMultilevel"/>
    <w:tmpl w:val="4E5EC4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3FB61EA"/>
    <w:multiLevelType w:val="hybridMultilevel"/>
    <w:tmpl w:val="42A4E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213FE2"/>
    <w:multiLevelType w:val="hybridMultilevel"/>
    <w:tmpl w:val="2632C2A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67981"/>
    <w:multiLevelType w:val="multilevel"/>
    <w:tmpl w:val="27A2C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6935CF"/>
    <w:multiLevelType w:val="hybridMultilevel"/>
    <w:tmpl w:val="88B89E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B0F87"/>
    <w:multiLevelType w:val="multilevel"/>
    <w:tmpl w:val="C3A87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310AAB"/>
    <w:multiLevelType w:val="hybridMultilevel"/>
    <w:tmpl w:val="DE4CCB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F1CCD"/>
    <w:multiLevelType w:val="hybridMultilevel"/>
    <w:tmpl w:val="185E35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126B72"/>
    <w:multiLevelType w:val="hybridMultilevel"/>
    <w:tmpl w:val="7A94ED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95A"/>
    <w:rsid w:val="00051817"/>
    <w:rsid w:val="000D7847"/>
    <w:rsid w:val="000E42DA"/>
    <w:rsid w:val="0017404C"/>
    <w:rsid w:val="001B5DCD"/>
    <w:rsid w:val="001E7268"/>
    <w:rsid w:val="00297D4C"/>
    <w:rsid w:val="002A43B4"/>
    <w:rsid w:val="00304084"/>
    <w:rsid w:val="00382E72"/>
    <w:rsid w:val="003B7049"/>
    <w:rsid w:val="004F1CC8"/>
    <w:rsid w:val="005171D5"/>
    <w:rsid w:val="00530362"/>
    <w:rsid w:val="0053474D"/>
    <w:rsid w:val="005729CF"/>
    <w:rsid w:val="005B0933"/>
    <w:rsid w:val="005C00C5"/>
    <w:rsid w:val="0060439F"/>
    <w:rsid w:val="00637A88"/>
    <w:rsid w:val="00654DE5"/>
    <w:rsid w:val="006A08CC"/>
    <w:rsid w:val="006A74E2"/>
    <w:rsid w:val="007A33F8"/>
    <w:rsid w:val="007B7BC1"/>
    <w:rsid w:val="007F5F7F"/>
    <w:rsid w:val="00840917"/>
    <w:rsid w:val="008468C0"/>
    <w:rsid w:val="008E19B9"/>
    <w:rsid w:val="008E5DAD"/>
    <w:rsid w:val="00A03527"/>
    <w:rsid w:val="00A130EC"/>
    <w:rsid w:val="00A25364"/>
    <w:rsid w:val="00A865D2"/>
    <w:rsid w:val="00AA5280"/>
    <w:rsid w:val="00AD69A7"/>
    <w:rsid w:val="00AF5CF3"/>
    <w:rsid w:val="00B450C9"/>
    <w:rsid w:val="00B463B3"/>
    <w:rsid w:val="00B63EAD"/>
    <w:rsid w:val="00B64C84"/>
    <w:rsid w:val="00BB153C"/>
    <w:rsid w:val="00BE38D4"/>
    <w:rsid w:val="00BF3121"/>
    <w:rsid w:val="00C44926"/>
    <w:rsid w:val="00D3442C"/>
    <w:rsid w:val="00D77BB9"/>
    <w:rsid w:val="00DC4653"/>
    <w:rsid w:val="00DE1F5D"/>
    <w:rsid w:val="00E02F73"/>
    <w:rsid w:val="00E83F41"/>
    <w:rsid w:val="00E9095A"/>
    <w:rsid w:val="00E91D35"/>
    <w:rsid w:val="00EA09C9"/>
    <w:rsid w:val="00ED55EE"/>
    <w:rsid w:val="00EE6E80"/>
    <w:rsid w:val="00F0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095A"/>
  </w:style>
  <w:style w:type="paragraph" w:styleId="Pta">
    <w:name w:val="footer"/>
    <w:basedOn w:val="Normlny"/>
    <w:link w:val="PtaChar"/>
    <w:uiPriority w:val="99"/>
    <w:unhideWhenUsed/>
    <w:rsid w:val="00E9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095A"/>
  </w:style>
  <w:style w:type="paragraph" w:styleId="Textbubliny">
    <w:name w:val="Balloon Text"/>
    <w:basedOn w:val="Normlny"/>
    <w:link w:val="TextbublinyChar"/>
    <w:uiPriority w:val="99"/>
    <w:semiHidden/>
    <w:unhideWhenUsed/>
    <w:rsid w:val="00A1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30EC"/>
    <w:rPr>
      <w:rFonts w:ascii="Tahoma" w:hAnsi="Tahoma" w:cs="Tahoma"/>
      <w:sz w:val="16"/>
      <w:szCs w:val="16"/>
      <w:lang w:val="en-US" w:eastAsia="en-US"/>
    </w:rPr>
  </w:style>
  <w:style w:type="paragraph" w:styleId="Normlnywebov">
    <w:name w:val="Normal (Web)"/>
    <w:basedOn w:val="Normlny"/>
    <w:uiPriority w:val="99"/>
    <w:unhideWhenUsed/>
    <w:rsid w:val="00A13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iln">
    <w:name w:val="Strong"/>
    <w:uiPriority w:val="22"/>
    <w:qFormat/>
    <w:rsid w:val="00A130EC"/>
    <w:rPr>
      <w:b/>
      <w:bCs/>
    </w:rPr>
  </w:style>
  <w:style w:type="character" w:styleId="Hypertextovprepojenie">
    <w:name w:val="Hyperlink"/>
    <w:uiPriority w:val="99"/>
    <w:unhideWhenUsed/>
    <w:rsid w:val="00A130EC"/>
    <w:rPr>
      <w:color w:val="0000FF"/>
      <w:u w:val="single"/>
    </w:rPr>
  </w:style>
  <w:style w:type="character" w:customStyle="1" w:styleId="eipwbe">
    <w:name w:val="eipwbe"/>
    <w:rsid w:val="0053474D"/>
  </w:style>
  <w:style w:type="table" w:styleId="Mriekatabuky">
    <w:name w:val="Table Grid"/>
    <w:basedOn w:val="Normlnatabuka"/>
    <w:uiPriority w:val="59"/>
    <w:rsid w:val="00DE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E1F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9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095A"/>
  </w:style>
  <w:style w:type="paragraph" w:styleId="Pta">
    <w:name w:val="footer"/>
    <w:basedOn w:val="Normlny"/>
    <w:link w:val="PtaChar"/>
    <w:uiPriority w:val="99"/>
    <w:unhideWhenUsed/>
    <w:rsid w:val="00E90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095A"/>
  </w:style>
  <w:style w:type="paragraph" w:styleId="Textbubliny">
    <w:name w:val="Balloon Text"/>
    <w:basedOn w:val="Normlny"/>
    <w:link w:val="TextbublinyChar"/>
    <w:uiPriority w:val="99"/>
    <w:semiHidden/>
    <w:unhideWhenUsed/>
    <w:rsid w:val="00A13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130EC"/>
    <w:rPr>
      <w:rFonts w:ascii="Tahoma" w:hAnsi="Tahoma" w:cs="Tahoma"/>
      <w:sz w:val="16"/>
      <w:szCs w:val="16"/>
      <w:lang w:val="en-US" w:eastAsia="en-US"/>
    </w:rPr>
  </w:style>
  <w:style w:type="paragraph" w:styleId="Normlnywebov">
    <w:name w:val="Normal (Web)"/>
    <w:basedOn w:val="Normlny"/>
    <w:uiPriority w:val="99"/>
    <w:unhideWhenUsed/>
    <w:rsid w:val="00A13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k-SK" w:eastAsia="sk-SK"/>
    </w:rPr>
  </w:style>
  <w:style w:type="character" w:styleId="Siln">
    <w:name w:val="Strong"/>
    <w:uiPriority w:val="22"/>
    <w:qFormat/>
    <w:rsid w:val="00A130EC"/>
    <w:rPr>
      <w:b/>
      <w:bCs/>
    </w:rPr>
  </w:style>
  <w:style w:type="character" w:styleId="Hypertextovprepojenie">
    <w:name w:val="Hyperlink"/>
    <w:uiPriority w:val="99"/>
    <w:unhideWhenUsed/>
    <w:rsid w:val="00A130EC"/>
    <w:rPr>
      <w:color w:val="0000FF"/>
      <w:u w:val="single"/>
    </w:rPr>
  </w:style>
  <w:style w:type="character" w:customStyle="1" w:styleId="eipwbe">
    <w:name w:val="eipwbe"/>
    <w:rsid w:val="0053474D"/>
  </w:style>
  <w:style w:type="table" w:styleId="Mriekatabuky">
    <w:name w:val="Table Grid"/>
    <w:basedOn w:val="Normlnatabuka"/>
    <w:uiPriority w:val="59"/>
    <w:rsid w:val="00DE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E1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96486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9763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2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Atos</Company>
  <LinksUpToDate>false</LinksUpToDate>
  <CharactersWithSpaces>4499</CharactersWithSpaces>
  <SharedDoc>false</SharedDoc>
  <HLinks>
    <vt:vector size="18" baseType="variant">
      <vt:variant>
        <vt:i4>4653183</vt:i4>
      </vt:variant>
      <vt:variant>
        <vt:i4>3</vt:i4>
      </vt:variant>
      <vt:variant>
        <vt:i4>0</vt:i4>
      </vt:variant>
      <vt:variant>
        <vt:i4>5</vt:i4>
      </vt:variant>
      <vt:variant>
        <vt:lpwstr>mailto:vbuzek@archerysvk.sk</vt:lpwstr>
      </vt:variant>
      <vt:variant>
        <vt:lpwstr/>
      </vt:variant>
      <vt:variant>
        <vt:i4>65659</vt:i4>
      </vt:variant>
      <vt:variant>
        <vt:i4>0</vt:i4>
      </vt:variant>
      <vt:variant>
        <vt:i4>0</vt:i4>
      </vt:variant>
      <vt:variant>
        <vt:i4>5</vt:i4>
      </vt:variant>
      <vt:variant>
        <vt:lpwstr>mailto:malek@archery3d.sk</vt:lpwstr>
      </vt:variant>
      <vt:variant>
        <vt:lpwstr/>
      </vt:variant>
      <vt:variant>
        <vt:i4>2031651</vt:i4>
      </vt:variant>
      <vt:variant>
        <vt:i4>-1</vt:i4>
      </vt:variant>
      <vt:variant>
        <vt:i4>2057</vt:i4>
      </vt:variant>
      <vt:variant>
        <vt:i4>1</vt:i4>
      </vt:variant>
      <vt:variant>
        <vt:lpwstr>https://lh3.googleusercontent.com/proxy/KvCfpbRKz4WX8LIXHZ5eRmS5uQB4baNAggNvJOJP374VabH6GEOTl9yLh43O0HbsH3t8ThQmbkQezMLFUgev16jn7_2Hl3s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Francu, Dusan</dc:creator>
  <cp:lastModifiedBy>Peter Málek</cp:lastModifiedBy>
  <cp:revision>4</cp:revision>
  <cp:lastPrinted>2020-08-26T07:38:00Z</cp:lastPrinted>
  <dcterms:created xsi:type="dcterms:W3CDTF">2020-09-29T12:05:00Z</dcterms:created>
  <dcterms:modified xsi:type="dcterms:W3CDTF">2020-10-09T09:57:00Z</dcterms:modified>
</cp:coreProperties>
</file>